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5-</w:t>
      </w:r>
      <w:r>
        <w:rPr>
          <w:rFonts w:ascii="Times New Roman" w:eastAsia="Times New Roman" w:hAnsi="Times New Roman" w:cs="Times New Roman"/>
          <w:sz w:val="28"/>
          <w:szCs w:val="28"/>
        </w:rPr>
        <w:t>389</w:t>
      </w:r>
      <w:r>
        <w:rPr>
          <w:rFonts w:ascii="Times New Roman" w:eastAsia="Times New Roman" w:hAnsi="Times New Roman" w:cs="Times New Roman"/>
          <w:sz w:val="28"/>
          <w:szCs w:val="28"/>
        </w:rPr>
        <w:t>-2612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0067-01-2025-001651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42</w:t>
      </w:r>
    </w:p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привлечении к административной ответственности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- Югры Думлер Г.П., находящаяся по адресу: ХМАО-Югра, г. Сургут, ул. Гагарина д.9 каб.402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ч.1 ст.12.8 КоАП РФ, в отношении</w:t>
      </w:r>
    </w:p>
    <w:p>
      <w:pPr>
        <w:spacing w:before="0" w:after="0"/>
        <w:ind w:right="21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Гайнцева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1" w:firstLine="600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Style w:val="cat-UserDefinedgrp-13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час. </w:t>
      </w:r>
      <w:r>
        <w:rPr>
          <w:rFonts w:ascii="Times New Roman" w:eastAsia="Times New Roman" w:hAnsi="Times New Roman" w:cs="Times New Roman"/>
          <w:sz w:val="28"/>
          <w:szCs w:val="28"/>
        </w:rPr>
        <w:t>Гайнцев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Style w:val="cat-UserDefinedgrp-44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Сургута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>, управлял тра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5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имеющим государственны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регистрационный знак </w:t>
      </w:r>
      <w:r>
        <w:rPr>
          <w:rStyle w:val="cat-UserDefinedgrp-46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опьянения, если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такие действия не содержат уголовно наказуемого деяния, чем </w:t>
      </w:r>
      <w:r>
        <w:rPr>
          <w:rFonts w:ascii="Times New Roman" w:eastAsia="Times New Roman" w:hAnsi="Times New Roman" w:cs="Times New Roman"/>
          <w:sz w:val="28"/>
          <w:szCs w:val="28"/>
        </w:rPr>
        <w:t>нарушил п.2.7 ПДД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Гайнцев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извещенный о времени и месте рассмотрения дела надлежащим образом, а именно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судебной повесткой</w:t>
      </w:r>
      <w:r>
        <w:rPr>
          <w:rFonts w:ascii="Times New Roman" w:eastAsia="Times New Roman" w:hAnsi="Times New Roman" w:cs="Times New Roman"/>
          <w:sz w:val="28"/>
          <w:szCs w:val="28"/>
        </w:rPr>
        <w:t>, полученной лично</w:t>
      </w:r>
      <w:r>
        <w:rPr>
          <w:rFonts w:ascii="Times New Roman" w:eastAsia="Times New Roman" w:hAnsi="Times New Roman" w:cs="Times New Roman"/>
          <w:sz w:val="28"/>
          <w:szCs w:val="28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Гайнцева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Гайнцева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В.И.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 суду представлены следующие документы: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вонарушении </w:t>
      </w:r>
      <w:r>
        <w:rPr>
          <w:rStyle w:val="cat-UserDefinedgrp-47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</w:t>
      </w:r>
      <w:r>
        <w:rPr>
          <w:rStyle w:val="cat-UserDefinedgrp-48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Гайнцев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В.И.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 направлении на медицинское освидетельствование на состояние опьянения 86 </w:t>
      </w:r>
      <w:r>
        <w:rPr>
          <w:rStyle w:val="cat-UserDefinedgrp-49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из которого следует,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Гайнцева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 направлен на медицинское освидетельствование на состояние опьянения в связи с </w:t>
      </w:r>
      <w:r>
        <w:rPr>
          <w:rFonts w:ascii="Times New Roman" w:eastAsia="Times New Roman" w:hAnsi="Times New Roman" w:cs="Times New Roman"/>
          <w:sz w:val="28"/>
          <w:szCs w:val="28"/>
        </w:rPr>
        <w:t>отказом от прохождения 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согласен с прохождением медицинского освидетельствования, о чем собственноручно расписался;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акт медицинского освидетельствования на состояние опьянения (алкогольного, наркотическо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или иного токсического) № </w:t>
      </w:r>
      <w:r>
        <w:rPr>
          <w:rStyle w:val="cat-UserDefinedgrp-50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Гайнцева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В.И.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задержания ТС </w:t>
      </w:r>
      <w:r>
        <w:rPr>
          <w:rStyle w:val="cat-UserDefinedgrp-51rplc-44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Style w:val="cat-UserDefinedgrp-52rplc-4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Style w:val="cat-UserDefinedgrp-53rplc-50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 командира взвода № 2 роты № 2 ОБДПС Госавтоинспекции УМВД России по г. Сургуту;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справка инспектора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ОБДПС Госавтоинспекции от </w:t>
      </w:r>
      <w:r>
        <w:rPr>
          <w:rStyle w:val="cat-UserDefinedgrp-54rplc-54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видеозапись на диске, просмотренная судом.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Представленные доказательства судья признает допустимыми, собранными с соблюдением требований законодательства.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2.7 Правил дорожного движения Российской Федерации, утвержденных постановлением Правительства Российской Федерации от 23 октября 1993 года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 доказательства в их совокупности, суд считает вину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Гайнцева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правонарушения доказанной.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Гайнцева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В.И.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квалифицирует по ч.1 ст.12.8 КоАП РФ -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 (правонарушения в области дорожного движения).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наказания, суд учитывает характер совершенного административного правонарушения, данные о личности правонарушителя, основываясь на принципах справедливости и соразмерности, полагает необходимым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Гайнцева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В.И.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в виде штрафа с лишением права управления транспортными средствами, что позволит достигнуть целей восстановления социальной справедливости, исправления правонарушителя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предупреждения совершения им новых противоправных деяний.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ч.1 ст.12.8, ст.ст.29.9-29.11 КоАП РФ,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Гайнцева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5rplc-6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ч.1 ст.12.8 КоАП РФ, и назначить наказание в виде админ</w:t>
      </w:r>
      <w:r>
        <w:rPr>
          <w:rFonts w:ascii="Times New Roman" w:eastAsia="Times New Roman" w:hAnsi="Times New Roman" w:cs="Times New Roman"/>
          <w:sz w:val="28"/>
          <w:szCs w:val="28"/>
        </w:rPr>
        <w:t>истративного штрафа в размере 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000 (сорок 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лишением права управления транспортными средствами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eastAsia="Times New Roman" w:hAnsi="Times New Roman" w:cs="Times New Roman"/>
          <w:sz w:val="28"/>
          <w:szCs w:val="28"/>
        </w:rPr>
        <w:t>1 (один)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>семь) месяцев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на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>. счет 40102810245370000007, расчетный счет 03100643000000018700, в РКЦ г. Ханты-Мансийска, БИК 007162163, ОКТМО 71876000, ИНН 8601010390, КПП 860101001, КБК 188 116 0112301</w:t>
      </w:r>
      <w:r>
        <w:rPr>
          <w:rFonts w:ascii="Times New Roman" w:eastAsia="Times New Roman" w:hAnsi="Times New Roman" w:cs="Times New Roman"/>
          <w:sz w:val="28"/>
          <w:szCs w:val="28"/>
        </w:rPr>
        <w:t>0001140</w:t>
      </w:r>
      <w:r>
        <w:rPr>
          <w:rFonts w:ascii="Times New Roman" w:eastAsia="Times New Roman" w:hAnsi="Times New Roman" w:cs="Times New Roman"/>
          <w:sz w:val="28"/>
          <w:szCs w:val="28"/>
        </w:rPr>
        <w:t>, УИН 18810486250320005665</w:t>
      </w:r>
      <w:r>
        <w:rPr>
          <w:rFonts w:ascii="Times New Roman" w:eastAsia="Times New Roman" w:hAnsi="Times New Roman" w:cs="Times New Roman"/>
          <w:sz w:val="28"/>
          <w:szCs w:val="28"/>
        </w:rPr>
        <w:t>, получатель: УФК по ХМАО-Югре (УМВД России по ХМАО-Югре) (прочие денежные взыскания (штрафы) за правонарушение в области дорожного движения).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8"/>
          <w:szCs w:val="28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12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ind w:firstLine="567"/>
        <w:jc w:val="both"/>
      </w:pPr>
      <w:r>
        <w:rPr>
          <w:rStyle w:val="cat-UserDefinedgrp-56rplc-73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567"/>
        <w:jc w:val="both"/>
      </w:pP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305478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9">
    <w:name w:val="cat-UserDefined grp-43 rplc-9"/>
    <w:basedOn w:val="DefaultParagraphFont"/>
  </w:style>
  <w:style w:type="character" w:customStyle="1" w:styleId="cat-UserDefinedgrp-13rplc-18">
    <w:name w:val="cat-UserDefined grp-13 rplc-18"/>
    <w:basedOn w:val="DefaultParagraphFont"/>
  </w:style>
  <w:style w:type="character" w:customStyle="1" w:styleId="cat-UserDefinedgrp-44rplc-23">
    <w:name w:val="cat-UserDefined grp-44 rplc-23"/>
    <w:basedOn w:val="DefaultParagraphFont"/>
  </w:style>
  <w:style w:type="character" w:customStyle="1" w:styleId="cat-UserDefinedgrp-45rplc-26">
    <w:name w:val="cat-UserDefined grp-45 rplc-26"/>
    <w:basedOn w:val="DefaultParagraphFont"/>
  </w:style>
  <w:style w:type="character" w:customStyle="1" w:styleId="cat-UserDefinedgrp-46rplc-28">
    <w:name w:val="cat-UserDefined grp-46 rplc-28"/>
    <w:basedOn w:val="DefaultParagraphFont"/>
  </w:style>
  <w:style w:type="character" w:customStyle="1" w:styleId="cat-UserDefinedgrp-47rplc-32">
    <w:name w:val="cat-UserDefined grp-47 rplc-32"/>
    <w:basedOn w:val="DefaultParagraphFont"/>
  </w:style>
  <w:style w:type="character" w:customStyle="1" w:styleId="cat-UserDefinedgrp-48rplc-35">
    <w:name w:val="cat-UserDefined grp-48 rplc-35"/>
    <w:basedOn w:val="DefaultParagraphFont"/>
  </w:style>
  <w:style w:type="character" w:customStyle="1" w:styleId="cat-UserDefinedgrp-49rplc-38">
    <w:name w:val="cat-UserDefined grp-49 rplc-38"/>
    <w:basedOn w:val="DefaultParagraphFont"/>
  </w:style>
  <w:style w:type="character" w:customStyle="1" w:styleId="cat-UserDefinedgrp-50rplc-41">
    <w:name w:val="cat-UserDefined grp-50 rplc-41"/>
    <w:basedOn w:val="DefaultParagraphFont"/>
  </w:style>
  <w:style w:type="character" w:customStyle="1" w:styleId="cat-UserDefinedgrp-51rplc-44">
    <w:name w:val="cat-UserDefined grp-51 rplc-44"/>
    <w:basedOn w:val="DefaultParagraphFont"/>
  </w:style>
  <w:style w:type="character" w:customStyle="1" w:styleId="cat-UserDefinedgrp-52rplc-47">
    <w:name w:val="cat-UserDefined grp-52 rplc-47"/>
    <w:basedOn w:val="DefaultParagraphFont"/>
  </w:style>
  <w:style w:type="character" w:customStyle="1" w:styleId="cat-UserDefinedgrp-53rplc-50">
    <w:name w:val="cat-UserDefined grp-53 rplc-50"/>
    <w:basedOn w:val="DefaultParagraphFont"/>
  </w:style>
  <w:style w:type="character" w:customStyle="1" w:styleId="cat-UserDefinedgrp-54rplc-54">
    <w:name w:val="cat-UserDefined grp-54 rplc-54"/>
    <w:basedOn w:val="DefaultParagraphFont"/>
  </w:style>
  <w:style w:type="character" w:customStyle="1" w:styleId="cat-UserDefinedgrp-55rplc-60">
    <w:name w:val="cat-UserDefined grp-55 rplc-60"/>
    <w:basedOn w:val="DefaultParagraphFont"/>
  </w:style>
  <w:style w:type="character" w:customStyle="1" w:styleId="cat-UserDefinedgrp-56rplc-73">
    <w:name w:val="cat-UserDefined grp-56 rplc-73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D56D6-8489-413C-B072-0520E694FAA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